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128B" w14:textId="63857E19" w:rsidR="00136165" w:rsidRDefault="00136165" w:rsidP="00136165">
      <w:pPr>
        <w:spacing w:line="276" w:lineRule="auto"/>
        <w:jc w:val="both"/>
        <w:rPr>
          <w:sz w:val="22"/>
          <w:szCs w:val="22"/>
        </w:rPr>
      </w:pPr>
      <w:r w:rsidRPr="00136165">
        <w:rPr>
          <w:sz w:val="22"/>
          <w:szCs w:val="22"/>
        </w:rPr>
        <w:t>„Remont dróg gminnych: Nr 113352R w kilometrażu 0+000 – 2+008, Nr 113356R w kilometrażu 1+523 – 2+345 w Bierówce oraz Nr 113333R w kilometrażu 0+000 – 0+720 w Kowalowach w ramach Funduszu Dróg Samorządowych”</w:t>
      </w:r>
    </w:p>
    <w:p w14:paraId="13437B06" w14:textId="1ED344E9" w:rsidR="00136165" w:rsidRDefault="00136165" w:rsidP="00136165">
      <w:pPr>
        <w:spacing w:line="276" w:lineRule="auto"/>
        <w:jc w:val="both"/>
        <w:rPr>
          <w:sz w:val="22"/>
          <w:szCs w:val="22"/>
        </w:rPr>
      </w:pPr>
    </w:p>
    <w:p w14:paraId="7932906F" w14:textId="7575725C" w:rsidR="00946CA0" w:rsidRDefault="00136165">
      <w:r>
        <w:rPr>
          <w:sz w:val="22"/>
          <w:szCs w:val="22"/>
        </w:rPr>
        <w:t>Kwota – 602 215,35 zł</w:t>
      </w:r>
      <w:r w:rsidR="00A07AA0">
        <w:rPr>
          <w:sz w:val="22"/>
          <w:szCs w:val="22"/>
        </w:rPr>
        <w:t xml:space="preserve"> (wkład własny Gminy)</w:t>
      </w:r>
      <w:bookmarkStart w:id="0" w:name="_GoBack"/>
      <w:bookmarkEnd w:id="0"/>
    </w:p>
    <w:sectPr w:rsidR="0094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2"/>
    <w:rsid w:val="00136165"/>
    <w:rsid w:val="00946CA0"/>
    <w:rsid w:val="00A07AA0"/>
    <w:rsid w:val="00D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920"/>
  <w15:chartTrackingRefBased/>
  <w15:docId w15:val="{6187BCB3-4593-4FF5-AD90-84A163F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1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3</cp:revision>
  <dcterms:created xsi:type="dcterms:W3CDTF">2021-03-04T07:52:00Z</dcterms:created>
  <dcterms:modified xsi:type="dcterms:W3CDTF">2021-03-04T08:54:00Z</dcterms:modified>
</cp:coreProperties>
</file>